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left w:val="none"/>
          <w:bottom w:val="single" w:color="C85B1A" w:sz="12"/>
          <w:right w:val="none"/>
          <w:insideH w:val="single" w:color="auto" w:sz="4"/>
          <w:insideV w:val="single" w:color="auto" w:sz="4"/>
        </w:tblBorders>
      </w:tblPr>
      <w:tblGrid>
        <w:gridCol w:w="9360"/>
      </w:tblGrid>
      <w:tr>
        <w:tc>
          <w:tcPr>
            <w:tcW w:type="dxa" w:w="9360"/>
            <w:tcBorders>
              <w:top w:val="none"/>
              <w:left w:val="none"/>
              <w:bottom w:val="single" w:color="C85B1A" w:sz="12"/>
              <w:right w:val="none"/>
            </w:tcBorders>
            <w:shd w:fill="1A2E2A" w:val="clear"/>
            <w:tcMar>
              <w:top w:type="dxa" w:w="400"/>
              <w:left w:type="dxa" w:w="560"/>
              <w:bottom w:type="dxa" w:w="400"/>
              <w:right w:type="dxa" w:w="560"/>
            </w:tcMar>
          </w:tcPr>
          <w:p>
            <w:pPr>
              <w:spacing w:before="0" w:after="40"/>
              <w:jc w:val="center"/>
            </w:pPr>
            <w:r>
              <w:rPr>
                <w:rFonts w:ascii="Arial" w:cs="Arial" w:eastAsia="Arial" w:hAnsi="Arial"/>
                <w:b/>
                <w:bCs/>
                <w:caps/>
                <w:color w:val="FFFFFF"/>
                <w:sz w:val="56"/>
                <w:szCs w:val="56"/>
              </w:rPr>
              <w:t xml:space="preserve">VOTE BUTHERUS</w:t>
            </w:r>
          </w:p>
          <w:p>
            <w:pPr>
              <w:spacing w:before="0" w:after="40"/>
              <w:jc w:val="center"/>
            </w:pPr>
            <w:r>
              <w:rPr>
                <w:rFonts w:ascii="Courier New" w:cs="Courier New" w:eastAsia="Courier New" w:hAnsi="Courier New"/>
                <w:color w:val="9FE1CB"/>
                <w:sz w:val="22"/>
                <w:szCs w:val="22"/>
              </w:rPr>
              <w:t xml:space="preserve">HILLSBOROUGH COUNTY COMMISSION  ·  DISTRICT 1  ·  2026</w:t>
            </w:r>
          </w:p>
          <w:p>
            <w:pPr>
              <w:spacing w:before="60" w:after="0"/>
              <w:jc w:val="center"/>
            </w:pPr>
            <w:r>
              <w:rPr>
                <w:rFonts w:ascii="Courier New" w:cs="Courier New" w:eastAsia="Courier New" w:hAnsi="Courier New"/>
                <w:i/>
                <w:iCs/>
                <w:color w:val="5DCAA5"/>
                <w:sz w:val="20"/>
                <w:szCs w:val="20"/>
              </w:rPr>
              <w:t xml:space="preserve">Ecology Party of Florida  ·  J Scott Butherus, Candidate</w:t>
            </w:r>
          </w:p>
        </w:tc>
      </w:tr>
    </w:tbl>
    <w:p>
      <w:pPr>
        <w:spacing w:before="60" w:after="60"/>
      </w:pPr>
      <w:r>
        <w:t xml:space="preserve"/>
      </w:r>
    </w:p>
    <w:p>
      <w:pPr>
        <w:spacing w:before="60" w:after="60"/>
      </w:pPr>
      <w:r>
        <w:t xml:space="preserve"/>
      </w:r>
    </w:p>
    <w:p>
      <w:pPr>
        <w:spacing w:before="0" w:after="80"/>
        <w:jc w:val="center"/>
      </w:pPr>
      <w:r>
        <w:rPr>
          <w:rFonts w:ascii="Arial" w:cs="Arial" w:eastAsia="Arial" w:hAnsi="Arial"/>
          <w:b/>
          <w:bCs/>
          <w:caps/>
          <w:color w:val="1A2E2A"/>
          <w:sz w:val="56"/>
          <w:szCs w:val="56"/>
        </w:rPr>
        <w:t xml:space="preserve">PRESS KIT</w:t>
      </w:r>
    </w:p>
    <w:p>
      <w:pPr>
        <w:spacing w:before="0" w:after="60"/>
        <w:jc w:val="center"/>
      </w:pPr>
      <w:r>
        <w:rPr>
          <w:rFonts w:ascii="Courier New" w:cs="Courier New" w:eastAsia="Courier New" w:hAnsi="Courier New"/>
          <w:color w:val="6B7B78"/>
          <w:sz w:val="18"/>
          <w:szCs w:val="18"/>
        </w:rPr>
        <w:t xml:space="preserve">For Immediate Use  ·  2026 Election Cycle</w:t>
      </w:r>
    </w:p>
    <w:p>
      <w:pPr>
        <w:spacing w:before="60" w:after="60"/>
      </w:pPr>
      <w:r>
        <w:t xml:space="preserve"/>
      </w:r>
    </w:p>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Candidate</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J Scott Butherus (John Scott Butherus II)</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Office</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Hillsborough County Commission, District 1</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Party</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Ecology Party of Florida</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Primary</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August 18, 2026</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General</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November 3, 2026</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Phone</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941.773.0691</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Email</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VoteButherus@gmail.com</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Website</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VoteButherus.com</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Facebook</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https://www.facebook.com/profile.php?id=61584158135450</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Instagram</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@jscottbutherus</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X (Twitter)</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@jscottbutherus</w:t>
            </w:r>
          </w:p>
        </w:tc>
      </w:tr>
    </w:tbl>
    <w:p>
      <w:pPr>
        <w:spacing w:before="60" w:after="60"/>
      </w:pPr>
      <w:r>
        <w:t xml:space="preserve"/>
      </w:r>
    </w:p>
    <w:p>
      <w:pPr>
        <w:spacing w:before="60" w:after="60"/>
      </w:pPr>
      <w:r>
        <w:t xml:space="preserve"/>
      </w:r>
    </w:p>
    <w:p>
      <w:pPr>
        <w:pBdr>
          <w:left w:val="single" w:color="0B6B5C" w:sz="14" w:space="12"/>
        </w:pBdr>
        <w:shd w:fill="E0F2EE" w:val="clear"/>
        <w:spacing w:before="140" w:after="140"/>
        <w:ind w:left="720" w:right="720"/>
      </w:pPr>
      <w:r>
        <w:rPr>
          <w:rFonts w:ascii="Arial" w:cs="Arial" w:eastAsia="Arial" w:hAnsi="Arial"/>
          <w:i/>
          <w:iCs/>
          <w:color w:val="2E5E52"/>
          <w:sz w:val="22"/>
          <w:szCs w:val="22"/>
        </w:rPr>
        <w:t xml:space="preserve">This press kit contains: Candidacy Announcement Press Release · Candidate Biography · Campaign Fact Sheet · Platform Positions · Key Issue Backgrounders · Key Quotes · Ecology Party Overview · Media Assets &amp; Contact</w:t>
      </w:r>
    </w:p>
    <w:p>
      <w:pPr>
        <w:spacing w:before="60" w:after="60"/>
      </w:pPr>
      <w:r>
        <w:t xml:space="preserve"/>
      </w:r>
    </w:p>
    <w:p>
      <w:pPr>
        <w:spacing w:before="60" w:after="60"/>
      </w:pPr>
      <w:r>
        <w:t xml:space="preserve"/>
      </w:r>
    </w:p>
    <w:p>
      <w:pPr>
        <w:jc w:val="center"/>
      </w:pPr>
      <w:r>
        <w:rPr>
          <w:rFonts w:ascii="Arial" w:cs="Arial" w:eastAsia="Arial" w:hAnsi="Arial"/>
          <w:i/>
          <w:iCs/>
          <w:color w:val="0B6B5C"/>
          <w:sz w:val="28"/>
          <w:szCs w:val="28"/>
        </w:rPr>
        <w:t xml:space="preserve">“Keep it Florida, Man.”</w:t>
      </w:r>
    </w:p>
    <w:p>
      <w:pPr>
        <w:spacing w:before="60" w:after="60"/>
      </w:pPr>
      <w:r>
        <w:t xml:space="preserve"/>
      </w:r>
    </w:p>
    <w:p>
      <w:pPr>
        <w:pBdr>
          <w:left w:val="single" w:color="D0DCDA" w:sz="14" w:space="12"/>
        </w:pBdr>
        <w:shd w:fill="F4F6F5" w:val="clear"/>
        <w:spacing w:before="140" w:after="140"/>
        <w:ind w:left="720" w:right="720"/>
      </w:pPr>
      <w:r>
        <w:rPr>
          <w:rFonts w:ascii="Arial" w:cs="Arial" w:eastAsia="Arial" w:hAnsi="Arial"/>
          <w:color w:val="6B7B78"/>
          <w:sz w:val="20"/>
          <w:szCs w:val="20"/>
        </w:rPr>
        <w:t xml:space="preserve">Paid for by the Committee to Elect J Scott Butherus. This press kit is provided for media use. All facts and quotes may be used freely. For additional information, photos, or interview requests, contact VoteButherus@gmail.com or call 941.773.0691.</w:t>
      </w:r>
    </w:p>
    <w:p>
      <w:pPr>
        <w:pageBreakBefore/>
      </w:pPr>
      <w:r>
        <w:br/>
      </w:r>
    </w:p>
    <w:p>
      <w:pPr>
        <w:pBdr>
          <w:bottom w:val="single" w:color="0B6B5C" w:sz="8" w:space="4"/>
        </w:pBdr>
        <w:spacing w:before="320" w:after="100"/>
      </w:pPr>
      <w:r>
        <w:rPr>
          <w:rFonts w:ascii="Arial" w:cs="Arial" w:eastAsia="Arial" w:hAnsi="Arial"/>
          <w:b/>
          <w:bCs/>
          <w:caps/>
          <w:color w:val="0B6B5C"/>
          <w:sz w:val="28"/>
          <w:szCs w:val="28"/>
        </w:rPr>
        <w:t xml:space="preserve">■  Section 1 — Candidacy Announcement Press Release</w:t>
      </w:r>
    </w:p>
    <w:p>
      <w:pPr>
        <w:spacing w:before="60" w:after="60"/>
      </w:pPr>
      <w:r>
        <w:t xml:space="preserve"/>
      </w:r>
    </w:p>
    <w:p>
      <w:pPr>
        <w:jc w:val="right"/>
      </w:pPr>
      <w:r>
        <w:rPr>
          <w:rFonts w:ascii="Courier New" w:cs="Courier New" w:eastAsia="Courier New" w:hAnsi="Courier New"/>
          <w:color w:val="6B7B78"/>
          <w:sz w:val="18"/>
          <w:szCs w:val="18"/>
        </w:rPr>
        <w:t xml:space="preserve">FOR IMMEDIATE RELEASE</w:t>
      </w:r>
    </w:p>
    <w:p>
      <w:pPr>
        <w:jc w:val="right"/>
      </w:pPr>
      <w:r>
        <w:rPr>
          <w:rFonts w:ascii="Courier New" w:cs="Courier New" w:eastAsia="Courier New" w:hAnsi="Courier New"/>
          <w:color w:val="6B7B78"/>
          <w:sz w:val="18"/>
          <w:szCs w:val="18"/>
        </w:rPr>
        <w:t xml:space="preserve">Contact: VoteButherus@gmail.com  ·  941.773.0691</w:t>
      </w:r>
    </w:p>
    <w:p>
      <w:pPr>
        <w:jc w:val="right"/>
      </w:pPr>
      <w:r>
        <w:rPr>
          <w:rFonts w:ascii="Courier New" w:cs="Courier New" w:eastAsia="Courier New" w:hAnsi="Courier New"/>
          <w:color w:val="6B7B78"/>
          <w:sz w:val="18"/>
          <w:szCs w:val="18"/>
        </w:rPr>
        <w:t xml:space="preserve">VoteButherus.com  ·  @jscottbutherus</w:t>
      </w:r>
    </w:p>
    <w:p>
      <w:pPr>
        <w:spacing w:before="60" w:after="60"/>
      </w:pPr>
      <w:r>
        <w:t xml:space="preserve"/>
      </w:r>
    </w:p>
    <w:p>
      <w:pPr>
        <w:spacing w:before="0" w:after="80"/>
      </w:pPr>
      <w:r>
        <w:rPr>
          <w:rFonts w:ascii="Arial" w:cs="Arial" w:eastAsia="Arial" w:hAnsi="Arial"/>
          <w:b/>
          <w:bCs/>
          <w:color w:val="1A2E2A"/>
          <w:sz w:val="32"/>
          <w:szCs w:val="32"/>
        </w:rPr>
        <w:t xml:space="preserve">J Scott Butherus Enters Race for Hillsborough County Commission District 1 Under the Ecology Party of Florida</w:t>
      </w:r>
    </w:p>
    <w:p>
      <w:pPr>
        <w:spacing w:before="0" w:after="200"/>
      </w:pPr>
      <w:r>
        <w:rPr>
          <w:rFonts w:ascii="Arial" w:cs="Arial" w:eastAsia="Arial" w:hAnsi="Arial"/>
          <w:i/>
          <w:iCs/>
          <w:color w:val="6B7B78"/>
          <w:sz w:val="22"/>
          <w:szCs w:val="22"/>
        </w:rPr>
        <w:t xml:space="preserve">Ruskin journalist, Shark Week conservationist, and eco-business founder announces 2026 candidacy to challenge incumbent Harry Cohen</w:t>
      </w:r>
    </w:p>
    <w:p>
      <w:pPr>
        <w:spacing w:before="60" w:after="100"/>
      </w:pPr>
      <w:r>
        <w:rPr>
          <w:rFonts w:ascii="Arial" w:cs="Arial" w:eastAsia="Arial" w:hAnsi="Arial"/>
          <w:color w:val="1A2E2A"/>
          <w:sz w:val="22"/>
          <w:szCs w:val="22"/>
        </w:rPr>
        <w:t xml:space="preserve">RUSKIN, FL — J Scott Butherus, a Ruskin-based journalist, marine conservationist, and entrepreneur, today announced his candidacy for Hillsborough County Commission District 1 under the Ecology Party of Florida. Butherus, 45, will challenge Democratic incumbent Harry Cohen in the August 18, 2026 primary.</w:t>
      </w:r>
    </w:p>
    <w:p>
      <w:pPr>
        <w:spacing w:before="60" w:after="60"/>
      </w:pPr>
      <w:r>
        <w:t xml:space="preserve"/>
      </w:r>
    </w:p>
    <w:p>
      <w:pPr>
        <w:spacing w:before="60" w:after="100"/>
      </w:pPr>
      <w:r>
        <w:rPr>
          <w:rFonts w:ascii="Arial" w:cs="Arial" w:eastAsia="Arial" w:hAnsi="Arial"/>
          <w:color w:val="1A2E2A"/>
          <w:sz w:val="22"/>
          <w:szCs w:val="22"/>
        </w:rPr>
        <w:t xml:space="preserve">The announcement marks the entry of a candidate whose record on environmental issues predates his candidacy by more than a decade. Butherus is the founder of Bea’s Bait Shack, Florida’s first eco-friendly fishing tackle company, which pioneered biodegradable hemp-based baits to reduce microplastics in marine ecosystems. He served as Executive Editor of Sharkophile.com, the internet’s leading shark conservation news publication, and appeared as a featured subject in the Discovery Channel’s Shark Week documentary Monster Hammerhead. He has been a registered member of the Ecology Party of Florida since 2017.</w:t>
      </w:r>
    </w:p>
    <w:p>
      <w:pPr>
        <w:spacing w:before="60" w:after="60"/>
      </w:pPr>
      <w:r>
        <w:t xml:space="preserve"/>
      </w:r>
    </w:p>
    <w:p>
      <w:pPr>
        <w:spacing w:before="60" w:after="100"/>
      </w:pPr>
      <w:r>
        <w:rPr>
          <w:rFonts w:ascii="Arial" w:cs="Arial" w:eastAsia="Arial" w:hAnsi="Arial"/>
          <w:color w:val="1A2E2A"/>
          <w:sz w:val="22"/>
          <w:szCs w:val="22"/>
        </w:rPr>
        <w:t xml:space="preserve">“There’s no easy answer for who I am — but I can tell you why I’m running,” Butherus said. “The aquifer is being drained. The coastline is being stripped. The roads and water systems are past capacity and the commission keeps approving more units. Ruskin didn’t ask for this. South Shore didn’t ask for this. East Bay didn’t ask for this. And it’s time someone at the commission table said so.”</w:t>
      </w:r>
    </w:p>
    <w:p>
      <w:pPr>
        <w:spacing w:before="60" w:after="60"/>
      </w:pPr>
      <w:r>
        <w:t xml:space="preserve"/>
      </w:r>
    </w:p>
    <w:p>
      <w:pPr>
        <w:spacing w:before="60" w:after="100"/>
      </w:pPr>
      <w:r>
        <w:rPr>
          <w:rFonts w:ascii="Arial" w:cs="Arial" w:eastAsia="Arial" w:hAnsi="Arial"/>
          <w:color w:val="1A2E2A"/>
          <w:sz w:val="22"/>
          <w:szCs w:val="22"/>
        </w:rPr>
        <w:t xml:space="preserve">Butherus has spent more than fifteen years as one of Florida’s most versatile journalists, covering the Tampa Bay Rays, Buccaneers, and Lightning for the Tampa Tribune, TBO.com, and WFLA; serving as an outdoors columnist and TV host for the Naples Daily News (Gannett); and writing nationally for MLB.com and the Associated Press. He now serves as Marketing Manager for Service Minds, overseeing $2.4 million annually across more than 40 branches of Benjamin Franklin Plumbing, One Hour Air, and Mister Sparky.</w:t>
      </w:r>
    </w:p>
    <w:p>
      <w:pPr>
        <w:spacing w:before="60" w:after="60"/>
      </w:pPr>
      <w:r>
        <w:t xml:space="preserve"/>
      </w:r>
    </w:p>
    <w:p>
      <w:pPr>
        <w:spacing w:before="60" w:after="100"/>
      </w:pPr>
      <w:r>
        <w:rPr>
          <w:rFonts w:ascii="Arial" w:cs="Arial" w:eastAsia="Arial" w:hAnsi="Arial"/>
          <w:color w:val="1A2E2A"/>
          <w:sz w:val="22"/>
          <w:szCs w:val="22"/>
        </w:rPr>
        <w:t xml:space="preserve">His campaign focuses on five platform positions: environmental and marine ecosystem protection along Tampa Bay’s southern coastline; aquifer conservation and an end to unsustainable groundwater extraction; housing affordability tied to full infrastructure accountability; road and utility infrastructure investment in underserved South Shore communities; and agricultural land preservation in East Bay.</w:t>
      </w:r>
    </w:p>
    <w:p>
      <w:pPr>
        <w:spacing w:before="60" w:after="60"/>
      </w:pPr>
      <w:r>
        <w:t xml:space="preserve"/>
      </w:r>
    </w:p>
    <w:p>
      <w:pPr>
        <w:spacing w:before="60" w:after="100"/>
      </w:pPr>
      <w:r>
        <w:rPr>
          <w:rFonts w:ascii="Arial" w:cs="Arial" w:eastAsia="Arial" w:hAnsi="Arial"/>
          <w:color w:val="1A2E2A"/>
          <w:sz w:val="22"/>
          <w:szCs w:val="22"/>
        </w:rPr>
        <w:t xml:space="preserve">District 1 covers the South Shore, East Bay, and Brandon communities of Hillsborough County, including Ruskin, Apollo Beach, Sun City Center, Riverview, and Brandon. The primary election is August 18, 2026, with a general election on November 3, 2026.</w:t>
      </w:r>
    </w:p>
    <w:p>
      <w:pPr>
        <w:spacing w:before="60" w:after="60"/>
      </w:pPr>
      <w:r>
        <w:t xml:space="preserve"/>
      </w:r>
    </w:p>
    <w:p>
      <w:pPr>
        <w:spacing w:before="60" w:after="100"/>
      </w:pPr>
      <w:r>
        <w:rPr>
          <w:rFonts w:ascii="Arial" w:cs="Arial" w:eastAsia="Arial" w:hAnsi="Arial"/>
          <w:color w:val="1A2E2A"/>
          <w:sz w:val="22"/>
          <w:szCs w:val="22"/>
        </w:rPr>
        <w:t xml:space="preserve">“I fish this water. I’ll fight for it,” Butherus said. “Keep it Florida, Man.”</w:t>
      </w:r>
    </w:p>
    <w:p>
      <w:pPr>
        <w:spacing w:before="60" w:after="60"/>
      </w:pPr>
      <w:r>
        <w:t xml:space="preserve"/>
      </w:r>
    </w:p>
    <w:p>
      <w:pPr>
        <w:spacing w:before="60" w:after="60"/>
      </w:pPr>
      <w:r>
        <w:t xml:space="preserve"/>
      </w:r>
    </w:p>
    <w:p>
      <w:r>
        <w:rPr>
          <w:rFonts w:ascii="Arial" w:cs="Arial" w:eastAsia="Arial" w:hAnsi="Arial"/>
          <w:b/>
          <w:bCs/>
          <w:color w:val="1A2E2A"/>
          <w:sz w:val="22"/>
          <w:szCs w:val="22"/>
        </w:rPr>
        <w:t xml:space="preserve">###</w:t>
      </w:r>
    </w:p>
    <w:p>
      <w:pPr>
        <w:spacing w:before="60" w:after="60"/>
      </w:pPr>
      <w:r>
        <w:t xml:space="preserve"/>
      </w:r>
    </w:p>
    <w:p>
      <w:pPr>
        <w:spacing w:before="60" w:after="100"/>
      </w:pPr>
      <w:r>
        <w:rPr>
          <w:rFonts w:ascii="Arial" w:cs="Arial" w:eastAsia="Arial" w:hAnsi="Arial"/>
          <w:color w:val="1A2E2A"/>
          <w:sz w:val="22"/>
          <w:szCs w:val="22"/>
        </w:rPr>
        <w:t xml:space="preserve">Media Contact: VoteButherus@gmail.com  ·  941.773.0691  ·  VoteButherus.com</w:t>
      </w:r>
    </w:p>
    <w:p>
      <w:pPr>
        <w:pageBreakBefore/>
      </w:pPr>
      <w:r>
        <w:br/>
      </w:r>
    </w:p>
    <w:p>
      <w:pPr>
        <w:pBdr>
          <w:bottom w:val="single" w:color="0B6B5C" w:sz="8" w:space="4"/>
        </w:pBdr>
        <w:spacing w:before="320" w:after="100"/>
      </w:pPr>
      <w:r>
        <w:rPr>
          <w:rFonts w:ascii="Arial" w:cs="Arial" w:eastAsia="Arial" w:hAnsi="Arial"/>
          <w:b/>
          <w:bCs/>
          <w:caps/>
          <w:color w:val="0B6B5C"/>
          <w:sz w:val="28"/>
          <w:szCs w:val="28"/>
        </w:rPr>
        <w:t xml:space="preserve">■  Section 2 — Candidate Biography</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J Scott Butherus — Full Biography</w:t>
      </w:r>
    </w:p>
    <w:p>
      <w:pPr>
        <w:spacing w:before="60" w:after="60"/>
      </w:pPr>
      <w:r>
        <w:t xml:space="preserve"/>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“There’s no easy answer for who I am — especially when, at 45, I’m still trying to figure that out. I’m a dad. A coach. An educator. A warrior. A poet. A truth seeker. A voice for those who need one. An artist. A writer. A journalist. A storyteller. A marketer. A salesman. An outdoorsman. A leader. A neighbor and a friend. A Floridian — running for the first seat of the Hillsborough County Commission.”</w:t>
      </w:r>
    </w:p>
    <w:p>
      <w:pPr>
        <w:spacing w:before="60" w:after="60"/>
      </w:pPr>
      <w:r>
        <w:t xml:space="preserve"/>
      </w:r>
    </w:p>
    <w:p>
      <w:pPr>
        <w:spacing w:before="60" w:after="100"/>
      </w:pPr>
      <w:r>
        <w:rPr>
          <w:rFonts w:ascii="Arial" w:cs="Arial" w:eastAsia="Arial" w:hAnsi="Arial"/>
          <w:color w:val="1A2E2A"/>
          <w:sz w:val="22"/>
          <w:szCs w:val="22"/>
        </w:rPr>
        <w:t xml:space="preserve">John Scott Butherus II — known professionally as J Scott Butherus — is a 45-year-old lifelong Floridian born in Sarasota. He attended Cardinal Mooney Catholic High School in Sarasota before earning a Bachelor of Arts in Liberal Studies from the University of Central Florida (2002) and a Master of Arts in Mass Communications (Multimedia Journalism) from the University of South Florida (2006). He has lived in Ruskin, Hillsborough County for over a decade, where he is raising his 13-year-old son.</w:t>
      </w:r>
    </w:p>
    <w:p>
      <w:pPr>
        <w:spacing w:before="60" w:after="60"/>
      </w:pPr>
      <w:r>
        <w:t xml:space="preserve"/>
      </w:r>
    </w:p>
    <w:p>
      <w:pPr>
        <w:spacing w:before="200" w:after="80"/>
      </w:pPr>
      <w:r>
        <w:rPr>
          <w:rFonts w:ascii="Arial" w:cs="Arial" w:eastAsia="Arial" w:hAnsi="Arial"/>
          <w:b/>
          <w:bCs/>
          <w:color w:val="0B6B5C"/>
          <w:sz w:val="24"/>
          <w:szCs w:val="24"/>
        </w:rPr>
        <w:t xml:space="preserve">The Journalist</w:t>
      </w:r>
    </w:p>
    <w:p>
      <w:pPr>
        <w:spacing w:before="60" w:after="100"/>
      </w:pPr>
      <w:r>
        <w:rPr>
          <w:rFonts w:ascii="Arial" w:cs="Arial" w:eastAsia="Arial" w:hAnsi="Arial"/>
          <w:color w:val="1A2E2A"/>
          <w:sz w:val="22"/>
          <w:szCs w:val="22"/>
        </w:rPr>
        <w:t xml:space="preserve">J Scott spent more than fifteen years as one of Florida’s most versatile journalists. He began his career covering the Tampa Bay Rays, Buccaneers, and Lightning for the Tampa Tribune, TBO.com, and WFLA — Media General’s flagship convergence newsroom. He went on to the Naples Daily News (Gannett), where he served as outdoors columnist, sports writer, and host of the regional television show Prep Zone Preview, and sat on the board of the Florida Outdoor Writers Association. He served as a national baseball correspondent for MLB.com and the Associated Press spring training writer. He also served as Executive Editor of Sharkophile.com — the internet’s leading shark conservation news publication — and taught journalism at a local community college.</w:t>
      </w:r>
    </w:p>
    <w:p>
      <w:pPr>
        <w:spacing w:before="60" w:after="60"/>
      </w:pPr>
      <w:r>
        <w:t xml:space="preserve"/>
      </w:r>
    </w:p>
    <w:p>
      <w:pPr>
        <w:spacing w:before="200" w:after="80"/>
      </w:pPr>
      <w:r>
        <w:rPr>
          <w:rFonts w:ascii="Arial" w:cs="Arial" w:eastAsia="Arial" w:hAnsi="Arial"/>
          <w:b/>
          <w:bCs/>
          <w:color w:val="0B6B5C"/>
          <w:sz w:val="24"/>
          <w:szCs w:val="24"/>
        </w:rPr>
        <w:t xml:space="preserve">The Conservationist</w:t>
      </w:r>
    </w:p>
    <w:p>
      <w:pPr>
        <w:spacing w:before="60" w:after="100"/>
      </w:pPr>
      <w:r>
        <w:rPr>
          <w:rFonts w:ascii="Arial" w:cs="Arial" w:eastAsia="Arial" w:hAnsi="Arial"/>
          <w:color w:val="1A2E2A"/>
          <w:sz w:val="22"/>
          <w:szCs w:val="22"/>
        </w:rPr>
        <w:t xml:space="preserve">J Scott became one of Florida’s leading marine conservation voices through his work at Sharkophile.com and his role as keeper of the legend of “Old Hitler” — the mythical 20-foot-plus great hammerhead of the Gulf Coast. That work brought him to the Discovery Channel’s Shark Week documentary Monster Hammerhead as a featured subject, and to Shark After Dark alongside actor Danny Trejo.</w:t>
      </w:r>
    </w:p>
    <w:p>
      <w:pPr>
        <w:spacing w:before="60" w:after="60"/>
      </w:pPr>
      <w:r>
        <w:t xml:space="preserve"/>
      </w:r>
    </w:p>
    <w:p>
      <w:pPr>
        <w:spacing w:before="60" w:after="100"/>
      </w:pPr>
      <w:r>
        <w:rPr>
          <w:rFonts w:ascii="Arial" w:cs="Arial" w:eastAsia="Arial" w:hAnsi="Arial"/>
          <w:color w:val="1A2E2A"/>
          <w:sz w:val="22"/>
          <w:szCs w:val="22"/>
        </w:rPr>
        <w:t xml:space="preserve">He founded Bea’s Bait Shack — an eco-friendly fishing tackle company that reinvented a beloved 1952 Boca Grande bait shop as the nation’s leading source for biodegradable, hemp-based plastic fishing baits. The company closed after J Scott lost his brother and co-founder, Andrew. That loss deepened his commitment to the environmental fight. He is an SSI-certified Advanced Underwater Diver and photographer, an FAA-certified drone pilot, and a longtime participant and sponsor of Tampa Bay area beach and water cleanup events.</w:t>
      </w:r>
    </w:p>
    <w:p>
      <w:pPr>
        <w:spacing w:before="60" w:after="60"/>
      </w:pPr>
      <w:r>
        <w:t xml:space="preserve"/>
      </w:r>
    </w:p>
    <w:p>
      <w:pPr>
        <w:spacing w:before="200" w:after="80"/>
      </w:pPr>
      <w:r>
        <w:rPr>
          <w:rFonts w:ascii="Arial" w:cs="Arial" w:eastAsia="Arial" w:hAnsi="Arial"/>
          <w:b/>
          <w:bCs/>
          <w:color w:val="0B6B5C"/>
          <w:sz w:val="24"/>
          <w:szCs w:val="24"/>
        </w:rPr>
        <w:t xml:space="preserve">The Entrepreneur</w:t>
      </w:r>
    </w:p>
    <w:p>
      <w:pPr>
        <w:spacing w:before="60" w:after="100"/>
      </w:pPr>
      <w:r>
        <w:rPr>
          <w:rFonts w:ascii="Arial" w:cs="Arial" w:eastAsia="Arial" w:hAnsi="Arial"/>
          <w:color w:val="1A2E2A"/>
          <w:sz w:val="22"/>
          <w:szCs w:val="22"/>
        </w:rPr>
        <w:t xml:space="preserve">J Scott’s marketing career spans eco-tackle, solar energy, horticultural e-commerce, and major home services brands. At JL Marine (Power-Pole) in Tampa, he drove national campaigns including #PolesDownTrophiesUp. At IntriEnergy Solar, he led communications during an equity offering that closed nearly 12 months ahead of schedule. As Marketing Director for PlantVine.com, he grew gross revenue an average of 23% month-over-month in 2023 and expanded organic traffic by 162% over two years. He currently serves as Marketing Manager for Service Minds, overseeing $2.4 million annually across 40+ branches of Benjamin Franklin Plumbing, One Hour Air, and Mister Sparky.</w:t>
      </w:r>
    </w:p>
    <w:p>
      <w:pPr>
        <w:spacing w:before="60" w:after="60"/>
      </w:pPr>
      <w:r>
        <w:t xml:space="preserve"/>
      </w:r>
    </w:p>
    <w:p>
      <w:pPr>
        <w:spacing w:before="200" w:after="80"/>
      </w:pPr>
      <w:r>
        <w:rPr>
          <w:rFonts w:ascii="Arial" w:cs="Arial" w:eastAsia="Arial" w:hAnsi="Arial"/>
          <w:b/>
          <w:bCs/>
          <w:color w:val="0B6B5C"/>
          <w:sz w:val="24"/>
          <w:szCs w:val="24"/>
        </w:rPr>
        <w:t xml:space="preserve">The Candidate</w:t>
      </w:r>
    </w:p>
    <w:p>
      <w:pPr>
        <w:spacing w:before="60" w:after="100"/>
      </w:pPr>
      <w:r>
        <w:rPr>
          <w:rFonts w:ascii="Arial" w:cs="Arial" w:eastAsia="Arial" w:hAnsi="Arial"/>
          <w:color w:val="1A2E2A"/>
          <w:sz w:val="22"/>
          <w:szCs w:val="22"/>
        </w:rPr>
        <w:t xml:space="preserve">J Scott has been a registered member of the Ecology Party of Florida since 2017 — nine years before announcing his candidacy. He lives in Ruskin, coaches youth baseball, fishes Tampa Bay, and is raising his 13-year-old son in the community he is running to protect. His friends describe him as a Seeker of Truth — a description he has earned across three careers and carries as a personal mandate.</w:t>
      </w:r>
    </w:p>
    <w:p>
      <w:pPr>
        <w:pageBreakBefore/>
      </w:pPr>
      <w:r>
        <w:br/>
      </w:r>
    </w:p>
    <w:p>
      <w:pPr>
        <w:pBdr>
          <w:bottom w:val="single" w:color="0B6B5C" w:sz="8" w:space="4"/>
        </w:pBdr>
        <w:spacing w:before="320" w:after="100"/>
      </w:pPr>
      <w:r>
        <w:rPr>
          <w:rFonts w:ascii="Arial" w:cs="Arial" w:eastAsia="Arial" w:hAnsi="Arial"/>
          <w:b/>
          <w:bCs/>
          <w:caps/>
          <w:color w:val="0B6B5C"/>
          <w:sz w:val="28"/>
          <w:szCs w:val="28"/>
        </w:rPr>
        <w:t xml:space="preserve">■  Section 3 — Campaign Fact Sheet</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Candidate at a Glance</w:t>
      </w:r>
    </w:p>
    <w:p>
      <w:pPr>
        <w:spacing w:before="60" w:after="60"/>
      </w:pPr>
      <w:r>
        <w:t xml:space="preserve"/>
      </w:r>
    </w:p>
    <w:tbl>
      <w:tblPr>
        <w:tblW w:type="dxa" w:w="9360"/>
        <w:tblBorders>
          <w:top w:val="none"/>
          <w:left w:val="none"/>
          <w:bottom w:val="none"/>
          <w:right w:val="none"/>
          <w:insideH w:val="single" w:color="auto" w:sz="4"/>
          <w:insideV w:val="single" w:color="auto" w:sz="4"/>
        </w:tblBorders>
      </w:tblPr>
      <w:tblGrid>
        <w:gridCol w:w="3240"/>
        <w:gridCol w:w="6120"/>
      </w:tblGrid>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Full Name</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John Scott Butherus II (J Scott Butherus)</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Age</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45</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Hometown</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Ruskin, FL — Hillsborough County, District 1</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Born</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Sarasota, FL</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Education</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MA Mass Communications — USF, 2006  |  BA Liberal Studies — UCF, 2002  |  Cardinal Mooney Catholic HS</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Family</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Single father, 13-year-old son</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Party</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Ecology Party of Florida (member since 2017)</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Office Sought</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Hillsborough County Commission, District 1</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Opponent</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Harry Cohen (Democratic incumbent)</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Slogan</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“Keep it Florida, Man.”</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Primary</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August 18, 2026</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General</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November 3, 2026</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Phone</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941.773.0691</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Email</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VoteButherus@gmail.com</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Website</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VoteButherus.com</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Facebook</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https://www.facebook.com/profile.php?id=61584158135450</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Instagram / X</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@jscottbutherus</w:t>
            </w:r>
          </w:p>
        </w:tc>
      </w:tr>
    </w:tbl>
    <w:p>
      <w:pPr>
        <w:spacing w:before="60" w:after="60"/>
      </w:pPr>
      <w:r>
        <w:t xml:space="preserve"/>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District 1 Profile</w:t>
      </w:r>
    </w:p>
    <w:p>
      <w:pPr>
        <w:spacing w:before="60" w:after="60"/>
      </w:pPr>
      <w:r>
        <w:t xml:space="preserve"/>
      </w:r>
    </w:p>
    <w:p>
      <w:pPr>
        <w:spacing w:before="60" w:after="100"/>
      </w:pPr>
      <w:r>
        <w:rPr>
          <w:rFonts w:ascii="Arial" w:cs="Arial" w:eastAsia="Arial" w:hAnsi="Arial"/>
          <w:color w:val="1A2E2A"/>
          <w:sz w:val="22"/>
          <w:szCs w:val="22"/>
        </w:rPr>
        <w:t xml:space="preserve">Hillsborough County Commission District 1 covers South Shore, East Bay, and Brandon — the fastest-growing corridor in the county. Key communities include Ruskin, Apollo Beach, Sun City Center, Riverview, Brandon, Gibsonton, and the Balm/Wimauma/East Bay agricultural region. The district is characterized by explosive residential growth, chronic infrastructure deficits, coastal environmental vulnerability, and an agricultural legacy under pressure from development.</w:t>
      </w:r>
    </w:p>
    <w:p>
      <w:pPr>
        <w:spacing w:before="60" w:after="60"/>
      </w:pPr>
      <w:r>
        <w:t xml:space="preserve"/>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Campaign Infrastructure</w:t>
      </w:r>
    </w:p>
    <w:p>
      <w:pPr>
        <w:spacing w:before="60" w:after="60"/>
      </w:pPr>
      <w:r>
        <w:t xml:space="preserve"/>
      </w:r>
    </w:p>
    <w:tbl>
      <w:tblPr>
        <w:tblW w:type="dxa" w:w="9360"/>
        <w:tblBorders>
          <w:top w:val="none"/>
          <w:left w:val="none"/>
          <w:bottom w:val="none"/>
          <w:right w:val="none"/>
          <w:insideH w:val="single" w:color="auto" w:sz="4"/>
          <w:insideV w:val="single" w:color="auto" w:sz="4"/>
        </w:tblBorders>
      </w:tblPr>
      <w:tblGrid>
        <w:gridCol w:w="3240"/>
        <w:gridCol w:w="6120"/>
      </w:tblGrid>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Candidacy Filed</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Registered with Hillsborough County Supervisor of Elections</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Campaign Treasurer</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Appointed</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Bank Account</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Open and funded</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Financial Disclosure</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In preparation</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Website</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VoteButherus.com — built and active</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Social Media</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Facebook, Instagram, X — active</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Party Approval</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Package submitted to Ecology Party of Florida SEC</w:t>
            </w:r>
          </w:p>
        </w:tc>
      </w:tr>
    </w:tbl>
    <w:p>
      <w:pPr>
        <w:pageBreakBefore/>
      </w:pPr>
      <w:r>
        <w:br/>
      </w:r>
    </w:p>
    <w:p>
      <w:pPr>
        <w:pBdr>
          <w:bottom w:val="single" w:color="0B6B5C" w:sz="8" w:space="4"/>
        </w:pBdr>
        <w:spacing w:before="320" w:after="100"/>
      </w:pPr>
      <w:r>
        <w:rPr>
          <w:rFonts w:ascii="Arial" w:cs="Arial" w:eastAsia="Arial" w:hAnsi="Arial"/>
          <w:b/>
          <w:bCs/>
          <w:caps/>
          <w:color w:val="0B6B5C"/>
          <w:sz w:val="28"/>
          <w:szCs w:val="28"/>
        </w:rPr>
        <w:t xml:space="preserve">■  Section 4 — Platform Positions</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Position 1 — Environment &amp; Marine Ecosystems</w:t>
      </w:r>
    </w:p>
    <w:p>
      <w:pPr>
        <w:pBdr>
          <w:left w:val="single" w:color="0B6B5C" w:sz="14" w:space="12"/>
        </w:pBdr>
        <w:shd w:fill="E0F2EE" w:val="clear"/>
        <w:spacing w:before="140" w:after="140"/>
        <w:ind w:left="720" w:right="720"/>
      </w:pPr>
      <w:r>
        <w:rPr>
          <w:rFonts w:ascii="Arial" w:cs="Arial" w:eastAsia="Arial" w:hAnsi="Arial"/>
          <w:i/>
          <w:iCs/>
          <w:color w:val="2E5E52"/>
          <w:sz w:val="22"/>
          <w:szCs w:val="22"/>
        </w:rPr>
        <w:t xml:space="preserve">“Protect the last wild coast.”</w:t>
      </w:r>
    </w:p>
    <w:p>
      <w:pPr>
        <w:spacing w:before="60" w:after="100"/>
      </w:pPr>
      <w:r>
        <w:rPr>
          <w:rFonts w:ascii="Arial" w:cs="Arial" w:eastAsia="Arial" w:hAnsi="Arial"/>
          <w:color w:val="1A2E2A"/>
          <w:sz w:val="22"/>
          <w:szCs w:val="22"/>
        </w:rPr>
        <w:t xml:space="preserve">Tampa Bay’s southern shoreline is one of the most ecologically significant stretches of coast in Florida. Its mangroves are nurseries for every commercially and recreationally important fish species in the bay. Its wetlands filter the water that flows through every neighborhood in District 1. Butherus will enforce stronger development setbacks from all waterways, fund restoration of natural buffers and mangrove habitat, require independent environmental impact reviews before any coastal development approval, and hold polluters accountable at the county level.</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Position 2 — Water &amp; Aquifer Protection</w:t>
      </w:r>
    </w:p>
    <w:p>
      <w:pPr>
        <w:pBdr>
          <w:left w:val="single" w:color="0B6B5C" w:sz="14" w:space="12"/>
        </w:pBdr>
        <w:shd w:fill="E0F2EE" w:val="clear"/>
        <w:spacing w:before="140" w:after="140"/>
        <w:ind w:left="720" w:right="720"/>
      </w:pPr>
      <w:r>
        <w:rPr>
          <w:rFonts w:ascii="Arial" w:cs="Arial" w:eastAsia="Arial" w:hAnsi="Arial"/>
          <w:i/>
          <w:iCs/>
          <w:color w:val="2E5E52"/>
          <w:sz w:val="22"/>
          <w:szCs w:val="22"/>
        </w:rPr>
        <w:t xml:space="preserve">“End the aquifer robbery.”</w:t>
      </w:r>
    </w:p>
    <w:p>
      <w:pPr>
        <w:spacing w:before="60" w:after="100"/>
      </w:pPr>
      <w:r>
        <w:rPr>
          <w:rFonts w:ascii="Arial" w:cs="Arial" w:eastAsia="Arial" w:hAnsi="Arial"/>
          <w:color w:val="1A2E2A"/>
          <w:sz w:val="22"/>
          <w:szCs w:val="22"/>
        </w:rPr>
        <w:t xml:space="preserve">The Floridan Aquifer is the primary freshwater source for Hillsborough County. It is being drawn down far faster than it can recover, to supply developments that were never designed to be sustainable. Butherus will advocate for mandatory county-level water conservation standards, investment in reclaimed water infrastructure as an alternative to aquifer extraction, and independent hydrological review as part of every major development application.</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Position 3 — Housing &amp; Affordability</w:t>
      </w:r>
    </w:p>
    <w:p>
      <w:pPr>
        <w:pBdr>
          <w:left w:val="single" w:color="0B6B5C" w:sz="14" w:space="12"/>
        </w:pBdr>
        <w:shd w:fill="E0F2EE" w:val="clear"/>
        <w:spacing w:before="140" w:after="140"/>
        <w:ind w:left="720" w:right="720"/>
      </w:pPr>
      <w:r>
        <w:rPr>
          <w:rFonts w:ascii="Arial" w:cs="Arial" w:eastAsia="Arial" w:hAnsi="Arial"/>
          <w:i/>
          <w:iCs/>
          <w:color w:val="2E5E52"/>
          <w:sz w:val="22"/>
          <w:szCs w:val="22"/>
        </w:rPr>
        <w:t xml:space="preserve">“They built it. You’re paying for it.”</w:t>
      </w:r>
    </w:p>
    <w:p>
      <w:pPr>
        <w:spacing w:before="60" w:after="100"/>
      </w:pPr>
      <w:r>
        <w:rPr>
          <w:rFonts w:ascii="Arial" w:cs="Arial" w:eastAsia="Arial" w:hAnsi="Arial"/>
          <w:color w:val="1A2E2A"/>
          <w:sz w:val="22"/>
          <w:szCs w:val="22"/>
        </w:rPr>
        <w:t xml:space="preserve">District 1 has been developed at a pace that outstrips its infrastructure and prices out the families who built it. Butherus will require affordable housing components in all large-scale developments, support community-benefit agreements tying approvals to demonstrated infrastructure capacity, and end the practice of approving developments with deferred infrastructure commitments. Full impact fees on every new development — no waivers, no deferrals for market-rate developers.</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Position 4 — Infrastructure</w:t>
      </w:r>
    </w:p>
    <w:p>
      <w:pPr>
        <w:pBdr>
          <w:left w:val="single" w:color="0B6B5C" w:sz="14" w:space="12"/>
        </w:pBdr>
        <w:shd w:fill="E0F2EE" w:val="clear"/>
        <w:spacing w:before="140" w:after="140"/>
        <w:ind w:left="720" w:right="720"/>
      </w:pPr>
      <w:r>
        <w:rPr>
          <w:rFonts w:ascii="Arial" w:cs="Arial" w:eastAsia="Arial" w:hAnsi="Arial"/>
          <w:i/>
          <w:iCs/>
          <w:color w:val="2E5E52"/>
          <w:sz w:val="22"/>
          <w:szCs w:val="22"/>
        </w:rPr>
        <w:t xml:space="preserve">“The concrete tide stops here.”</w:t>
      </w:r>
    </w:p>
    <w:p>
      <w:pPr>
        <w:spacing w:before="60" w:after="100"/>
      </w:pPr>
      <w:r>
        <w:rPr>
          <w:rFonts w:ascii="Arial" w:cs="Arial" w:eastAsia="Arial" w:hAnsi="Arial"/>
          <w:color w:val="1A2E2A"/>
          <w:sz w:val="22"/>
          <w:szCs w:val="22"/>
        </w:rPr>
        <w:t xml:space="preserve">Roads, stormwater drainage, water systems, and public utilities in District 1 are at or past capacity. Every new development approval without corresponding infrastructure investment makes it worse. Butherus will require infrastructure to be in place or fully funded before development approvals are granted, push for dedicated county investment in Ruskin, South Shore, and East Bay, and support road capacity studies as a prerequisite for major residential developments.</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Position 5 — Agricultural Land Preservation</w:t>
      </w:r>
    </w:p>
    <w:p>
      <w:pPr>
        <w:pBdr>
          <w:left w:val="single" w:color="0B6B5C" w:sz="14" w:space="12"/>
        </w:pBdr>
        <w:shd w:fill="E0F2EE" w:val="clear"/>
        <w:spacing w:before="140" w:after="140"/>
        <w:ind w:left="720" w:right="720"/>
      </w:pPr>
      <w:r>
        <w:rPr>
          <w:rFonts w:ascii="Arial" w:cs="Arial" w:eastAsia="Arial" w:hAnsi="Arial"/>
          <w:i/>
          <w:iCs/>
          <w:color w:val="2E5E52"/>
          <w:sz w:val="22"/>
          <w:szCs w:val="22"/>
        </w:rPr>
        <w:t xml:space="preserve">“Protect the dirt-hands crowd.”</w:t>
      </w:r>
    </w:p>
    <w:p>
      <w:pPr>
        <w:spacing w:before="60" w:after="100"/>
      </w:pPr>
      <w:r>
        <w:rPr>
          <w:rFonts w:ascii="Arial" w:cs="Arial" w:eastAsia="Arial" w:hAnsi="Arial"/>
          <w:color w:val="1A2E2A"/>
          <w:sz w:val="22"/>
          <w:szCs w:val="22"/>
        </w:rPr>
        <w:t xml:space="preserve">East Bay is one of the most agriculturally productive regions in Hillsborough County. Its farms and open land are natural buffers, aquifer recharge zones, and the defining character of the eastern portion of District 1. Butherus will support agricultural conservation easements, right-to-farm protections, and oppose rezoning productive farmland without clear community benefit.</w:t>
      </w:r>
    </w:p>
    <w:p>
      <w:pPr>
        <w:pageBreakBefore/>
      </w:pPr>
      <w:r>
        <w:br/>
      </w:r>
    </w:p>
    <w:p>
      <w:pPr>
        <w:pBdr>
          <w:bottom w:val="single" w:color="0B6B5C" w:sz="8" w:space="4"/>
        </w:pBdr>
        <w:spacing w:before="320" w:after="100"/>
      </w:pPr>
      <w:r>
        <w:rPr>
          <w:rFonts w:ascii="Arial" w:cs="Arial" w:eastAsia="Arial" w:hAnsi="Arial"/>
          <w:b/>
          <w:bCs/>
          <w:caps/>
          <w:color w:val="0B6B5C"/>
          <w:sz w:val="28"/>
          <w:szCs w:val="28"/>
        </w:rPr>
        <w:t xml:space="preserve">■  Section 5 — Key Issue Backgrounders</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Piney Point: The 2021 Tampa Bay Disaster</w:t>
      </w:r>
    </w:p>
    <w:p>
      <w:pPr>
        <w:spacing w:before="60" w:after="100"/>
      </w:pPr>
      <w:r>
        <w:rPr>
          <w:rFonts w:ascii="Arial" w:cs="Arial" w:eastAsia="Arial" w:hAnsi="Arial"/>
          <w:color w:val="1A2E2A"/>
          <w:sz w:val="22"/>
          <w:szCs w:val="22"/>
        </w:rPr>
        <w:t xml:space="preserve">In March 2021, a leak was discovered in the containment wall of a holding pond at the former Piney Point phosphate processing facility in Manatee County, approximately 20 miles south of Tampa. The pond held nearly 400 million gallons of wastewater containing nitrogen, phosphorus, ammonia, and trace amounts of radium and uranium. To prevent a catastrophic collapse, Florida DEP approved a controlled discharge. From March 30 to April 9, 2021, approximately 215 million gallons of contaminated wastewater were pumped into Tampa Bay at 22,000 gallons per minute. Governor DeSantis issued a State of Emergency. More than 300 homes were evacuated.</w:t>
      </w:r>
    </w:p>
    <w:p>
      <w:pPr>
        <w:spacing w:before="60" w:after="60"/>
      </w:pPr>
      <w:r>
        <w:t xml:space="preserve"/>
      </w:r>
    </w:p>
    <w:p>
      <w:pPr>
        <w:spacing w:before="60" w:after="100"/>
      </w:pPr>
      <w:r>
        <w:rPr>
          <w:rFonts w:ascii="Arial" w:cs="Arial" w:eastAsia="Arial" w:hAnsi="Arial"/>
          <w:color w:val="1A2E2A"/>
          <w:sz w:val="22"/>
          <w:szCs w:val="22"/>
        </w:rPr>
        <w:t xml:space="preserve">The discharge delivered nearly 200 tons of nitrogen into Tampa Bay in ten days — more than the bay typically receives from all other sources in an entire year. By summer 2021, Tampa Bay experienced its most severe red tide since 1971, killing more than 600 tons of marine life in Pinellas and Hillsborough counties. Hillsborough Bay lost more than 428 acres of seagrass in the following two years. A federal judge found HRK Holdings liable for Clean Water Act violations and ordered $846,900 in damages. The state has spent $85 million on cleanup since the 2021 leak. There are still 27 phosphate mines in Florida, nine currently active.</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Glyphosate in Florida Waterways</w:t>
      </w:r>
    </w:p>
    <w:p>
      <w:pPr>
        <w:spacing w:before="60" w:after="100"/>
      </w:pPr>
      <w:r>
        <w:rPr>
          <w:rFonts w:ascii="Arial" w:cs="Arial" w:eastAsia="Arial" w:hAnsi="Arial"/>
          <w:color w:val="1A2E2A"/>
          <w:sz w:val="22"/>
          <w:szCs w:val="22"/>
        </w:rPr>
        <w:t xml:space="preserve">The Florida Fish and Wildlife Conservation Commission has contracted spray crews to apply glyphosate-based herbicides to Florida’s public lakes, rivers, and canals for more than forty years to control invasive aquatic plants. In 2017 alone, sixteen different glyphosate products were used in FWC-funded programs. A 2021 University of Florida study found that 55.8% of Florida manatees tested had glyphosate in their bloodstreams. Peer-reviewed research has documented that glyphosate-based herbicides affect fish biochemical, physiological, endocrine, and behavioral pathways at environmentally relevant concentrations.</w:t>
      </w:r>
    </w:p>
    <w:p>
      <w:pPr>
        <w:spacing w:before="60" w:after="60"/>
      </w:pPr>
      <w:r>
        <w:t xml:space="preserve"/>
      </w:r>
    </w:p>
    <w:p>
      <w:pPr>
        <w:spacing w:before="60" w:after="100"/>
      </w:pPr>
      <w:r>
        <w:rPr>
          <w:rFonts w:ascii="Arial" w:cs="Arial" w:eastAsia="Arial" w:hAnsi="Arial"/>
          <w:color w:val="1A2E2A"/>
          <w:sz w:val="22"/>
          <w:szCs w:val="22"/>
        </w:rPr>
        <w:t xml:space="preserve">A 2024 peer-reviewed study found that glyphosate impairs photosynthetic efficiency in seagrass species from a subtropical Florida estuary. Glyphosate releases phosphorus as it breaks down, contributing to the nutrient loading that fuels harmful algal blooms. The county has authority over stormwater management and pesticide use on county-managed lands, and can advocate at the state level for reform of the FWC’s aquatic herbicide program.</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Hillsborough County One Water Program</w:t>
      </w:r>
    </w:p>
    <w:p>
      <w:pPr>
        <w:spacing w:before="60" w:after="100"/>
      </w:pPr>
      <w:r>
        <w:rPr>
          <w:rFonts w:ascii="Arial" w:cs="Arial" w:eastAsia="Arial" w:hAnsi="Arial"/>
          <w:color w:val="1A2E2A"/>
          <w:sz w:val="22"/>
          <w:szCs w:val="22"/>
        </w:rPr>
        <w:t xml:space="preserve">The One Water Program is a $1.6 billion infrastructure initiative covering drinking water, wastewater, and reclaimed water in the South-Central Service Area — including Apollo Beach, Brandon, Gibsonton, Riverview, Ruskin, Wimauma, Sun City, and Valrico. Its centerpiece is the One Water Campus Advanced Wastewater Treatment Facility, a $671 million, 200-acre plant off Balm-Picnic Road in Lithia, designed to meet the region’s wastewater needs through 2050. Tampa Bay Water is simultaneously building a $505 million, 26.5-mile South Hillsborough Pipeline to deliver up to 65 million gallons of drinking water per day to the growing south county.</w:t>
      </w:r>
    </w:p>
    <w:p>
      <w:pPr>
        <w:spacing w:before="60" w:after="60"/>
      </w:pPr>
      <w:r>
        <w:t xml:space="preserve"/>
      </w:r>
    </w:p>
    <w:p>
      <w:pPr>
        <w:spacing w:before="60" w:after="100"/>
      </w:pPr>
      <w:r>
        <w:rPr>
          <w:rFonts w:ascii="Arial" w:cs="Arial" w:eastAsia="Arial" w:hAnsi="Arial"/>
          <w:color w:val="1A2E2A"/>
          <w:sz w:val="22"/>
          <w:szCs w:val="22"/>
        </w:rPr>
        <w:t xml:space="preserve">In late 2025, the county approved water and wastewater impact fee increases of 126% in the South-Central service area — from $5,865 to $13,270 per new unit. The One Water Program is not a visionary infrastructure investment. It is the bill for decades of approving growth that the county’s water system was never built to handle.</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Florida Conservation Land Threats</w:t>
      </w:r>
    </w:p>
    <w:p>
      <w:pPr>
        <w:spacing w:before="60" w:after="100"/>
      </w:pPr>
      <w:r>
        <w:rPr>
          <w:rFonts w:ascii="Arial" w:cs="Arial" w:eastAsia="Arial" w:hAnsi="Arial"/>
          <w:color w:val="1A2E2A"/>
          <w:sz w:val="22"/>
          <w:szCs w:val="22"/>
        </w:rPr>
        <w:t xml:space="preserve">A provision in the 2026 Florida Farm Bill allows the state to declare certain conservation lands acquired after 2023 as “surplus” and sell them for agricultural production — a mechanism Sierra Club Florida calls “a dangerous precedent” that undermines permanent protections Floridians have voted for and funded through programs like Florida Forever. In Hillsborough County, the county manages over 63,400 acres of conservation land through the Jan K. Platt ELAPP program, supported by voter-approved bond programs going back to 1987.</w:t>
      </w:r>
    </w:p>
    <w:p>
      <w:pPr>
        <w:pageBreakBefore/>
      </w:pPr>
      <w:r>
        <w:br/>
      </w:r>
    </w:p>
    <w:p>
      <w:pPr>
        <w:pBdr>
          <w:bottom w:val="single" w:color="0B6B5C" w:sz="8" w:space="4"/>
        </w:pBdr>
        <w:spacing w:before="320" w:after="100"/>
      </w:pPr>
      <w:r>
        <w:rPr>
          <w:rFonts w:ascii="Arial" w:cs="Arial" w:eastAsia="Arial" w:hAnsi="Arial"/>
          <w:b/>
          <w:bCs/>
          <w:caps/>
          <w:color w:val="0B6B5C"/>
          <w:sz w:val="28"/>
          <w:szCs w:val="28"/>
        </w:rPr>
        <w:t xml:space="preserve">■  Section 6 — Key Quotes</w:t>
      </w:r>
    </w:p>
    <w:p>
      <w:pPr>
        <w:spacing w:before="60" w:after="60"/>
      </w:pPr>
      <w:r>
        <w:t xml:space="preserve"/>
      </w:r>
    </w:p>
    <w:p>
      <w:pPr>
        <w:spacing w:before="200" w:after="80"/>
      </w:pPr>
      <w:r>
        <w:rPr>
          <w:rFonts w:ascii="Arial" w:cs="Arial" w:eastAsia="Arial" w:hAnsi="Arial"/>
          <w:b/>
          <w:bCs/>
          <w:color w:val="0B6B5C"/>
          <w:sz w:val="24"/>
          <w:szCs w:val="24"/>
        </w:rPr>
        <w:t xml:space="preserve">On Running</w:t>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“There’s no easy answer for who I am — especially when, at 45, I’m still trying to figure that out. I’m a dad. A coach. An educator. A warrior. A poet. A truth seeker. A voice for those who need one. A Floridian — running for the first seat of the Hillsborough County Commission.”</w:t>
      </w:r>
    </w:p>
    <w:p>
      <w:pPr>
        <w:spacing w:before="60" w:after="60"/>
      </w:pPr>
      <w:r>
        <w:t xml:space="preserve"/>
      </w:r>
    </w:p>
    <w:p>
      <w:pPr>
        <w:spacing w:before="200" w:after="80"/>
      </w:pPr>
      <w:r>
        <w:rPr>
          <w:rFonts w:ascii="Arial" w:cs="Arial" w:eastAsia="Arial" w:hAnsi="Arial"/>
          <w:b/>
          <w:bCs/>
          <w:color w:val="0B6B5C"/>
          <w:sz w:val="24"/>
          <w:szCs w:val="24"/>
        </w:rPr>
        <w:t xml:space="preserve">On Stewardship</w:t>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“We lack representation at the most basic level. I want to legislate from a place of stewardship. We owe it to ourselves not to grow beyond our means. Damage should not be the price we take.”</w:t>
      </w:r>
    </w:p>
    <w:p>
      <w:pPr>
        <w:spacing w:before="60" w:after="60"/>
      </w:pPr>
      <w:r>
        <w:t xml:space="preserve"/>
      </w:r>
    </w:p>
    <w:p>
      <w:pPr>
        <w:spacing w:before="200" w:after="80"/>
      </w:pPr>
      <w:r>
        <w:rPr>
          <w:rFonts w:ascii="Arial" w:cs="Arial" w:eastAsia="Arial" w:hAnsi="Arial"/>
          <w:b/>
          <w:bCs/>
          <w:color w:val="0B6B5C"/>
          <w:sz w:val="24"/>
          <w:szCs w:val="24"/>
        </w:rPr>
        <w:t xml:space="preserve">On Tampa Bay</w:t>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“I fish this water. I’ll fight for it.”</w:t>
      </w:r>
    </w:p>
    <w:p>
      <w:pPr>
        <w:spacing w:before="60" w:after="60"/>
      </w:pPr>
      <w:r>
        <w:t xml:space="preserve"/>
      </w:r>
    </w:p>
    <w:p>
      <w:pPr>
        <w:spacing w:before="200" w:after="80"/>
      </w:pPr>
      <w:r>
        <w:rPr>
          <w:rFonts w:ascii="Arial" w:cs="Arial" w:eastAsia="Arial" w:hAnsi="Arial"/>
          <w:b/>
          <w:bCs/>
          <w:color w:val="0B6B5C"/>
          <w:sz w:val="24"/>
          <w:szCs w:val="24"/>
        </w:rPr>
        <w:t xml:space="preserve">On the Water Crisis</w:t>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“This is not a water crisis. It is a water heist. Someone approved those permits. Someone handed out those water rights. That someone is accountable.”</w:t>
      </w:r>
    </w:p>
    <w:p>
      <w:pPr>
        <w:spacing w:before="60" w:after="60"/>
      </w:pPr>
      <w:r>
        <w:t xml:space="preserve"/>
      </w:r>
    </w:p>
    <w:p>
      <w:pPr>
        <w:spacing w:before="200" w:after="80"/>
      </w:pPr>
      <w:r>
        <w:rPr>
          <w:rFonts w:ascii="Arial" w:cs="Arial" w:eastAsia="Arial" w:hAnsi="Arial"/>
          <w:b/>
          <w:bCs/>
          <w:color w:val="0B6B5C"/>
          <w:sz w:val="24"/>
          <w:szCs w:val="24"/>
        </w:rPr>
        <w:t xml:space="preserve">On Development</w:t>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“The pave-and-profit crowd has had the run of this table for too long. Ruskin didn’t ask for this. South Shore didn’t ask for this. East Bay didn’t ask for this. And it is time someone at the commission table said so.”</w:t>
      </w:r>
    </w:p>
    <w:p>
      <w:pPr>
        <w:spacing w:before="60" w:after="60"/>
      </w:pPr>
      <w:r>
        <w:t xml:space="preserve"/>
      </w:r>
    </w:p>
    <w:p>
      <w:pPr>
        <w:spacing w:before="200" w:after="80"/>
      </w:pPr>
      <w:r>
        <w:rPr>
          <w:rFonts w:ascii="Arial" w:cs="Arial" w:eastAsia="Arial" w:hAnsi="Arial"/>
          <w:b/>
          <w:bCs/>
          <w:color w:val="0B6B5C"/>
          <w:sz w:val="24"/>
          <w:szCs w:val="24"/>
        </w:rPr>
        <w:t xml:space="preserve">On the One Water Program</w:t>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“The One Water Program is not a visionary infrastructure investment. It is the bill for decades of approving growth that the county’s water system was never built to handle. They built it. You’re paying for it.”</w:t>
      </w:r>
    </w:p>
    <w:p>
      <w:pPr>
        <w:spacing w:before="60" w:after="60"/>
      </w:pPr>
      <w:r>
        <w:t xml:space="preserve"/>
      </w:r>
    </w:p>
    <w:p>
      <w:pPr>
        <w:spacing w:before="200" w:after="80"/>
      </w:pPr>
      <w:r>
        <w:rPr>
          <w:rFonts w:ascii="Arial" w:cs="Arial" w:eastAsia="Arial" w:hAnsi="Arial"/>
          <w:b/>
          <w:bCs/>
          <w:color w:val="0B6B5C"/>
          <w:sz w:val="24"/>
          <w:szCs w:val="24"/>
        </w:rPr>
        <w:t xml:space="preserve">On Conservation</w:t>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“My environmental convictions predate this campaign by more than a decade. I built a company because I believed the fishing industry could operate without putting poisons in the water. That’s not a talking point. That’s a biography.”</w:t>
      </w:r>
    </w:p>
    <w:p>
      <w:pPr>
        <w:spacing w:before="60" w:after="60"/>
      </w:pPr>
      <w:r>
        <w:t xml:space="preserve"/>
      </w:r>
    </w:p>
    <w:p>
      <w:pPr>
        <w:spacing w:before="200" w:after="80"/>
      </w:pPr>
      <w:r>
        <w:rPr>
          <w:rFonts w:ascii="Arial" w:cs="Arial" w:eastAsia="Arial" w:hAnsi="Arial"/>
          <w:b/>
          <w:bCs/>
          <w:color w:val="0B6B5C"/>
          <w:sz w:val="24"/>
          <w:szCs w:val="24"/>
        </w:rPr>
        <w:t xml:space="preserve">On the Ecology Party</w:t>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“I have been a registered member of the Ecology Party of Florida since 2017. The convictions came first. The candidacy followed from them.”</w:t>
      </w:r>
    </w:p>
    <w:p>
      <w:pPr>
        <w:spacing w:before="60" w:after="60"/>
      </w:pPr>
      <w:r>
        <w:t xml:space="preserve"/>
      </w:r>
    </w:p>
    <w:p>
      <w:pPr>
        <w:spacing w:before="200" w:after="80"/>
      </w:pPr>
      <w:r>
        <w:rPr>
          <w:rFonts w:ascii="Arial" w:cs="Arial" w:eastAsia="Arial" w:hAnsi="Arial"/>
          <w:b/>
          <w:bCs/>
          <w:color w:val="0B6B5C"/>
          <w:sz w:val="24"/>
          <w:szCs w:val="24"/>
        </w:rPr>
        <w:t xml:space="preserve">On Infrastructure Accountability</w:t>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“Infrastructure before approvals. Full impact fees, no exceptions for the pave-and-profit crowd. Urban Service Area expansion tied to demonstrated capacity. And an honest accounting of what the Floridan Aquifer can actually sustain before the next wave of permits gets signed.”</w:t>
      </w:r>
    </w:p>
    <w:p>
      <w:pPr>
        <w:spacing w:before="60" w:after="60"/>
      </w:pPr>
      <w:r>
        <w:t xml:space="preserve"/>
      </w:r>
    </w:p>
    <w:p>
      <w:pPr>
        <w:spacing w:before="200" w:after="80"/>
      </w:pPr>
      <w:r>
        <w:rPr>
          <w:rFonts w:ascii="Arial" w:cs="Arial" w:eastAsia="Arial" w:hAnsi="Arial"/>
          <w:b/>
          <w:bCs/>
          <w:color w:val="0B6B5C"/>
          <w:sz w:val="24"/>
          <w:szCs w:val="24"/>
        </w:rPr>
        <w:t xml:space="preserve">Campaign Slogan</w:t>
      </w:r>
    </w:p>
    <w:p>
      <w:pPr>
        <w:pBdr>
          <w:left w:val="single" w:color="C85B1A" w:sz="14" w:space="12"/>
        </w:pBdr>
        <w:shd w:fill="FDF3EE" w:val="clear"/>
        <w:spacing w:before="140" w:after="140"/>
        <w:ind w:left="720" w:right="720"/>
      </w:pPr>
      <w:r>
        <w:rPr>
          <w:rFonts w:ascii="Arial" w:cs="Arial" w:eastAsia="Arial" w:hAnsi="Arial"/>
          <w:i/>
          <w:iCs/>
          <w:color w:val="C85B1A"/>
          <w:sz w:val="22"/>
          <w:szCs w:val="22"/>
        </w:rPr>
        <w:t xml:space="preserve">“Keep it Florida, Man.”</w:t>
      </w:r>
    </w:p>
    <w:p>
      <w:pPr>
        <w:pageBreakBefore/>
      </w:pPr>
      <w:r>
        <w:br/>
      </w:r>
    </w:p>
    <w:p>
      <w:pPr>
        <w:pBdr>
          <w:bottom w:val="single" w:color="0B6B5C" w:sz="8" w:space="4"/>
        </w:pBdr>
        <w:spacing w:before="320" w:after="100"/>
      </w:pPr>
      <w:r>
        <w:rPr>
          <w:rFonts w:ascii="Arial" w:cs="Arial" w:eastAsia="Arial" w:hAnsi="Arial"/>
          <w:b/>
          <w:bCs/>
          <w:caps/>
          <w:color w:val="0B6B5C"/>
          <w:sz w:val="28"/>
          <w:szCs w:val="28"/>
        </w:rPr>
        <w:t xml:space="preserve">■  Section 7 — About the Ecology Party of Florida</w:t>
      </w:r>
    </w:p>
    <w:p>
      <w:pPr>
        <w:spacing w:before="60" w:after="60"/>
      </w:pPr>
      <w:r>
        <w:t xml:space="preserve"/>
      </w:r>
    </w:p>
    <w:p>
      <w:pPr>
        <w:spacing w:before="60" w:after="100"/>
      </w:pPr>
      <w:r>
        <w:rPr>
          <w:rFonts w:ascii="Arial" w:cs="Arial" w:eastAsia="Arial" w:hAnsi="Arial"/>
          <w:color w:val="1A2E2A"/>
          <w:sz w:val="22"/>
          <w:szCs w:val="22"/>
        </w:rPr>
        <w:t xml:space="preserve">The Ecology Party of Florida (ECO) is a recognized minor political party registered with the Florida Division of Elections. It describes itself as dedicated to protecting the environment and its residents — plants, other animals, and humans — in the State of Florida and beyond. The party earned state recognition in 2008 and has remained an active registered party.</w:t>
      </w:r>
    </w:p>
    <w:p>
      <w:pPr>
        <w:spacing w:before="60" w:after="60"/>
      </w:pPr>
      <w:r>
        <w:t xml:space="preserve"/>
      </w:r>
    </w:p>
    <w:p>
      <w:pPr>
        <w:spacing w:before="60" w:after="100"/>
      </w:pPr>
      <w:r>
        <w:rPr>
          <w:rFonts w:ascii="Arial" w:cs="Arial" w:eastAsia="Arial" w:hAnsi="Arial"/>
          <w:color w:val="1A2E2A"/>
          <w:sz w:val="22"/>
          <w:szCs w:val="22"/>
        </w:rPr>
        <w:t xml:space="preserve">The party’s constitution establishes core principles including environmental stewardship, opposition to the corporate capture of public governance, participatory democracy, and a commitment to active ecological restoration rather than managed decline. The party has historically advocated on issues including opposition to phosphate mining expansion and advocacy for clean water.</w:t>
      </w:r>
    </w:p>
    <w:p>
      <w:pPr>
        <w:spacing w:before="60" w:after="60"/>
      </w:pPr>
      <w:r>
        <w:t xml:space="preserve"/>
      </w:r>
    </w:p>
    <w:p>
      <w:pPr>
        <w:spacing w:before="60" w:after="100"/>
      </w:pPr>
      <w:r>
        <w:rPr>
          <w:rFonts w:ascii="Arial" w:cs="Arial" w:eastAsia="Arial" w:hAnsi="Arial"/>
          <w:color w:val="1A2E2A"/>
          <w:sz w:val="22"/>
          <w:szCs w:val="22"/>
        </w:rPr>
        <w:t xml:space="preserve">Under Articles 6 and 7 of the Ecology Party of Florida’s constitution, prospective candidates for state partisan elections must submit a formal request for approval to the State Executive Committee, including personal biography, resumé, party registration history, platform statements, and recent photographs. The SEC interviews and vets candidates for compatibility with the party’s core principles before granting final approval. J Scott Butherus has submitted a complete candidate approval package to the SEC.</w:t>
      </w:r>
    </w:p>
    <w:p>
      <w:pPr>
        <w:spacing w:before="60" w:after="60"/>
      </w:pPr>
      <w:r>
        <w:t xml:space="preserve"/>
      </w:r>
    </w:p>
    <w:p>
      <w:pPr>
        <w:spacing w:before="60" w:after="100"/>
      </w:pPr>
      <w:r>
        <w:rPr>
          <w:rFonts w:ascii="Arial" w:cs="Arial" w:eastAsia="Arial" w:hAnsi="Arial"/>
          <w:color w:val="1A2E2A"/>
          <w:sz w:val="22"/>
          <w:szCs w:val="22"/>
        </w:rPr>
        <w:t xml:space="preserve">Party website: ecologyparty.org  ·  State Executive Committee Chair: Cara Campbell</w:t>
      </w:r>
    </w:p>
    <w:p>
      <w:pPr>
        <w:pageBreakBefore/>
      </w:pPr>
      <w:r>
        <w:br/>
      </w:r>
    </w:p>
    <w:p>
      <w:pPr>
        <w:pBdr>
          <w:bottom w:val="single" w:color="0B6B5C" w:sz="8" w:space="4"/>
        </w:pBdr>
        <w:spacing w:before="320" w:after="100"/>
      </w:pPr>
      <w:r>
        <w:rPr>
          <w:rFonts w:ascii="Arial" w:cs="Arial" w:eastAsia="Arial" w:hAnsi="Arial"/>
          <w:b/>
          <w:bCs/>
          <w:caps/>
          <w:color w:val="0B6B5C"/>
          <w:sz w:val="28"/>
          <w:szCs w:val="28"/>
        </w:rPr>
        <w:t xml:space="preserve">■  Section 8 — Media Assets &amp; Contact</w:t>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Media Contact</w:t>
      </w:r>
    </w:p>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Candidate</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J Scott Butherus</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Phone</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941.773.0691</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Email</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VoteButherus@gmail.com</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Website</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VoteButherus.com</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Facebook</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https://www.facebook.com/profile.php?id=61584158135450</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Instagram</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@jscottbutherus</w:t>
            </w:r>
          </w:p>
        </w:tc>
      </w:tr>
    </w:tbl>
    <w:p>
      <w:pPr>
        <w:spacing w:before="60" w:after="60"/>
      </w:pPr>
      <w:r>
        <w:t xml:space="preserve"/>
      </w:r>
    </w:p>
    <w:tbl>
      <w:tblPr>
        <w:tblW w:type="dxa" w:w="9360"/>
        <w:tblBorders>
          <w:top w:val="none"/>
          <w:left w:val="none"/>
          <w:bottom w:val="single" w:color="EEEEEE" w:sz="1"/>
          <w:right w:val="none"/>
          <w:insideH w:val="single" w:color="auto" w:sz="4"/>
          <w:insideV w:val="single" w:color="auto" w:sz="4"/>
        </w:tblBorders>
      </w:tblPr>
      <w:tblGrid>
        <w:gridCol w:w="2520"/>
        <w:gridCol w:w="6840"/>
      </w:tblGrid>
      <w:tr>
        <w:tc>
          <w:tcPr>
            <w:tcW w:type="dxa" w:w="2520"/>
            <w:tcBorders>
              <w:top w:val="none"/>
              <w:left w:val="thick" w:color="0B6B5C" w:sz="18"/>
              <w:bottom w:val="none"/>
              <w:right w:val="none"/>
            </w:tcBorders>
            <w:shd w:fill="E0F2EE" w:val="clear"/>
            <w:tcMar>
              <w:top w:type="dxa" w:w="80"/>
              <w:left w:type="dxa" w:w="120"/>
              <w:bottom w:type="dxa" w:w="80"/>
              <w:right w:type="dxa" w:w="120"/>
            </w:tcMar>
          </w:tcPr>
          <w:p>
            <w:r>
              <w:rPr>
                <w:rFonts w:ascii="Arial" w:cs="Arial" w:eastAsia="Arial" w:hAnsi="Arial"/>
                <w:b/>
                <w:bCs/>
                <w:color w:val="2E5E52"/>
                <w:sz w:val="20"/>
                <w:szCs w:val="20"/>
              </w:rPr>
              <w:t xml:space="preserve">X (Twitter)</w:t>
            </w:r>
          </w:p>
        </w:tc>
        <w:tc>
          <w:tcPr>
            <w:tcW w:type="dxa" w:w="6840"/>
            <w:tcBorders>
              <w:top w:val="none"/>
              <w:left w:val="none"/>
              <w:bottom w:val="none"/>
              <w:right w:val="none"/>
            </w:tcBorders>
            <w:tcMar>
              <w:top w:type="dxa" w:w="80"/>
              <w:left w:type="dxa" w:w="120"/>
              <w:bottom w:type="dxa" w:w="80"/>
              <w:right w:type="dxa" w:w="0"/>
            </w:tcMar>
          </w:tcPr>
          <w:p>
            <w:r>
              <w:rPr>
                <w:rFonts w:ascii="Arial" w:cs="Arial" w:eastAsia="Arial" w:hAnsi="Arial"/>
                <w:color w:val="1A2E2A"/>
                <w:sz w:val="22"/>
                <w:szCs w:val="22"/>
              </w:rPr>
              <w:t xml:space="preserve">@jscottbutherus</w:t>
            </w:r>
          </w:p>
        </w:tc>
      </w:tr>
    </w:tbl>
    <w:p>
      <w:pPr>
        <w:spacing w:before="60" w:after="60"/>
      </w:pPr>
      <w:r>
        <w:t xml:space="preserve"/>
      </w:r>
    </w:p>
    <w:p>
      <w:pPr>
        <w:spacing w:before="60" w:after="60"/>
      </w:pPr>
      <w:r>
        <w:t xml:space="preserve"/>
      </w:r>
    </w:p>
    <w:p>
      <w:pPr>
        <w:pBdr>
          <w:left w:val="single" w:color="0B6B5C" w:sz="14" w:space="12"/>
        </w:pBdr>
        <w:shd w:fill="E0F2EE" w:val="clear"/>
        <w:spacing w:before="140" w:after="140"/>
        <w:ind w:left="720" w:right="720"/>
      </w:pPr>
      <w:r>
        <w:rPr>
          <w:rFonts w:ascii="Arial" w:cs="Arial" w:eastAsia="Arial" w:hAnsi="Arial"/>
          <w:i/>
          <w:iCs/>
          <w:color w:val="2E5E52"/>
          <w:sz w:val="22"/>
          <w:szCs w:val="22"/>
        </w:rPr>
        <w:t xml:space="preserve">For interview requests, additional photography, background briefings, or any media inquiry, contact VoteButherus@gmail.com or call 941.773.0691. J Scott Butherus is available for print, broadcast, podcast, and digital media interviews. He is an experienced journalist comfortable in front of and behind the camera.</w:t>
      </w:r>
    </w:p>
    <w:p>
      <w:pPr>
        <w:spacing w:before="60" w:after="60"/>
      </w:pPr>
      <w:r>
        <w:t xml:space="preserve"/>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Available Assets</w:t>
      </w:r>
    </w:p>
    <w:p>
      <w:pPr>
        <w:spacing w:before="60" w:after="60"/>
      </w:pPr>
      <w:r>
        <w:t xml:space="preserve"/>
      </w:r>
    </w:p>
    <w:p>
      <w:pPr>
        <w:spacing w:before="200" w:after="80"/>
      </w:pPr>
      <w:r>
        <w:rPr>
          <w:rFonts w:ascii="Arial" w:cs="Arial" w:eastAsia="Arial" w:hAnsi="Arial"/>
          <w:b/>
          <w:bCs/>
          <w:color w:val="0B6B5C"/>
          <w:sz w:val="24"/>
          <w:szCs w:val="24"/>
        </w:rPr>
        <w:t xml:space="preserve">Photography</w:t>
      </w:r>
    </w:p>
    <w:p>
      <w:pPr>
        <w:pStyle w:val="ListParagraph"/>
        <w:numPr>
          <w:ilvl w:val="0"/>
          <w:numId w:val="2"/>
        </w:numPr>
        <w:spacing w:before="40" w:after="40"/>
      </w:pPr>
      <w:r>
        <w:rPr>
          <w:rFonts w:ascii="Arial" w:cs="Arial" w:eastAsia="Arial" w:hAnsi="Arial"/>
          <w:color w:val="1A2E2A"/>
          <w:sz w:val="22"/>
          <w:szCs w:val="22"/>
        </w:rPr>
        <w:t xml:space="preserve">Professional candidate headshot (print-quality, high resolution)</w:t>
      </w:r>
    </w:p>
    <w:p>
      <w:pPr>
        <w:pStyle w:val="ListParagraph"/>
        <w:numPr>
          <w:ilvl w:val="0"/>
          <w:numId w:val="2"/>
        </w:numPr>
        <w:spacing w:before="40" w:after="40"/>
      </w:pPr>
      <w:r>
        <w:rPr>
          <w:rFonts w:ascii="Arial" w:cs="Arial" w:eastAsia="Arial" w:hAnsi="Arial"/>
          <w:color w:val="1A2E2A"/>
          <w:sz w:val="22"/>
          <w:szCs w:val="22"/>
        </w:rPr>
        <w:t xml:space="preserve">Candidate on-water imagery — fishing, kayaking, Tampa Bay</w:t>
      </w:r>
    </w:p>
    <w:p>
      <w:pPr>
        <w:pStyle w:val="ListParagraph"/>
        <w:numPr>
          <w:ilvl w:val="0"/>
          <w:numId w:val="2"/>
        </w:numPr>
        <w:spacing w:before="40" w:after="40"/>
      </w:pPr>
      <w:r>
        <w:rPr>
          <w:rFonts w:ascii="Arial" w:cs="Arial" w:eastAsia="Arial" w:hAnsi="Arial"/>
          <w:color w:val="1A2E2A"/>
          <w:sz w:val="22"/>
          <w:szCs w:val="22"/>
        </w:rPr>
        <w:t xml:space="preserve">Community engagement photos — youth baseball, canvassing</w:t>
      </w:r>
    </w:p>
    <w:p>
      <w:pPr>
        <w:pStyle w:val="ListParagraph"/>
        <w:numPr>
          <w:ilvl w:val="0"/>
          <w:numId w:val="2"/>
        </w:numPr>
        <w:spacing w:before="40" w:after="40"/>
      </w:pPr>
      <w:r>
        <w:rPr>
          <w:rFonts w:ascii="Arial" w:cs="Arial" w:eastAsia="Arial" w:hAnsi="Arial"/>
          <w:color w:val="1A2E2A"/>
          <w:sz w:val="22"/>
          <w:szCs w:val="22"/>
        </w:rPr>
        <w:t xml:space="preserve">Conservation activity photos — beach cleanup, underwater, drone</w:t>
      </w:r>
    </w:p>
    <w:p>
      <w:pPr>
        <w:pStyle w:val="ListParagraph"/>
        <w:numPr>
          <w:ilvl w:val="0"/>
          <w:numId w:val="2"/>
        </w:numPr>
        <w:spacing w:before="40" w:after="40"/>
      </w:pPr>
      <w:r>
        <w:rPr>
          <w:rFonts w:ascii="Arial" w:cs="Arial" w:eastAsia="Arial" w:hAnsi="Arial"/>
          <w:color w:val="1A2E2A"/>
          <w:sz w:val="22"/>
          <w:szCs w:val="22"/>
        </w:rPr>
        <w:t xml:space="preserve">Note: J Scott is an SSI-certified underwater photographer and FAA-certified drone pilot. High-quality environmental photography of District 1’s coastline, waterways, and communities is available at no cost.</w:t>
      </w:r>
    </w:p>
    <w:p>
      <w:pPr>
        <w:spacing w:before="60" w:after="60"/>
      </w:pPr>
      <w:r>
        <w:t xml:space="preserve"/>
      </w:r>
    </w:p>
    <w:p>
      <w:pPr>
        <w:spacing w:before="200" w:after="80"/>
      </w:pPr>
      <w:r>
        <w:rPr>
          <w:rFonts w:ascii="Arial" w:cs="Arial" w:eastAsia="Arial" w:hAnsi="Arial"/>
          <w:b/>
          <w:bCs/>
          <w:color w:val="0B6B5C"/>
          <w:sz w:val="24"/>
          <w:szCs w:val="24"/>
        </w:rPr>
        <w:t xml:space="preserve">Logo &amp; Brand Assets</w:t>
      </w:r>
    </w:p>
    <w:p>
      <w:pPr>
        <w:pStyle w:val="ListParagraph"/>
        <w:numPr>
          <w:ilvl w:val="0"/>
          <w:numId w:val="2"/>
        </w:numPr>
        <w:spacing w:before="40" w:after="40"/>
      </w:pPr>
      <w:r>
        <w:rPr>
          <w:rFonts w:ascii="Arial" w:cs="Arial" w:eastAsia="Arial" w:hAnsi="Arial"/>
          <w:color w:val="1A2E2A"/>
          <w:sz w:val="22"/>
          <w:szCs w:val="22"/>
        </w:rPr>
        <w:t xml:space="preserve">JS4D1 badge mark (square, circle, horizontal wordmark, compact tag) — SVG and high-resolution PNG</w:t>
      </w:r>
    </w:p>
    <w:p>
      <w:pPr>
        <w:pStyle w:val="ListParagraph"/>
        <w:numPr>
          <w:ilvl w:val="0"/>
          <w:numId w:val="2"/>
        </w:numPr>
        <w:spacing w:before="40" w:after="40"/>
      </w:pPr>
      <w:r>
        <w:rPr>
          <w:rFonts w:ascii="Arial" w:cs="Arial" w:eastAsia="Arial" w:hAnsi="Arial"/>
          <w:color w:val="1A2E2A"/>
          <w:sz w:val="22"/>
          <w:szCs w:val="22"/>
        </w:rPr>
        <w:t xml:space="preserve">Vote Butherus wave mark (horizontal dark/light, stacked, icon) — SVG and high-resolution PNG</w:t>
      </w:r>
    </w:p>
    <w:p>
      <w:pPr>
        <w:pStyle w:val="ListParagraph"/>
        <w:numPr>
          <w:ilvl w:val="0"/>
          <w:numId w:val="2"/>
        </w:numPr>
        <w:spacing w:before="40" w:after="40"/>
      </w:pPr>
      <w:r>
        <w:rPr>
          <w:rFonts w:ascii="Arial" w:cs="Arial" w:eastAsia="Arial" w:hAnsi="Arial"/>
          <w:color w:val="1A2E2A"/>
          <w:sz w:val="22"/>
          <w:szCs w:val="22"/>
        </w:rPr>
        <w:t xml:space="preserve">Brand colors: Primary teal #0B6B5C  ·  Warm accent #C85B1A  ·  Deep forest #1A2E2A</w:t>
      </w:r>
    </w:p>
    <w:p>
      <w:pPr>
        <w:spacing w:before="60" w:after="60"/>
      </w:pPr>
      <w:r>
        <w:t xml:space="preserve"/>
      </w:r>
    </w:p>
    <w:p>
      <w:pPr>
        <w:spacing w:before="200" w:after="80"/>
      </w:pPr>
      <w:r>
        <w:rPr>
          <w:rFonts w:ascii="Arial" w:cs="Arial" w:eastAsia="Arial" w:hAnsi="Arial"/>
          <w:b/>
          <w:bCs/>
          <w:color w:val="0B6B5C"/>
          <w:sz w:val="24"/>
          <w:szCs w:val="24"/>
        </w:rPr>
        <w:t xml:space="preserve">Written Assets</w:t>
      </w:r>
    </w:p>
    <w:p>
      <w:pPr>
        <w:pStyle w:val="ListParagraph"/>
        <w:numPr>
          <w:ilvl w:val="0"/>
          <w:numId w:val="2"/>
        </w:numPr>
        <w:spacing w:before="40" w:after="40"/>
      </w:pPr>
      <w:r>
        <w:rPr>
          <w:rFonts w:ascii="Arial" w:cs="Arial" w:eastAsia="Arial" w:hAnsi="Arial"/>
          <w:color w:val="1A2E2A"/>
          <w:sz w:val="22"/>
          <w:szCs w:val="22"/>
        </w:rPr>
        <w:t xml:space="preserve">Full candidate biography (long and short form)</w:t>
      </w:r>
    </w:p>
    <w:p>
      <w:pPr>
        <w:pStyle w:val="ListParagraph"/>
        <w:numPr>
          <w:ilvl w:val="0"/>
          <w:numId w:val="2"/>
        </w:numPr>
        <w:spacing w:before="40" w:after="40"/>
      </w:pPr>
      <w:r>
        <w:rPr>
          <w:rFonts w:ascii="Arial" w:cs="Arial" w:eastAsia="Arial" w:hAnsi="Arial"/>
          <w:color w:val="1A2E2A"/>
          <w:sz w:val="22"/>
          <w:szCs w:val="22"/>
        </w:rPr>
        <w:t xml:space="preserve">Platform position papers (all five issues)</w:t>
      </w:r>
    </w:p>
    <w:p>
      <w:pPr>
        <w:pStyle w:val="ListParagraph"/>
        <w:numPr>
          <w:ilvl w:val="0"/>
          <w:numId w:val="2"/>
        </w:numPr>
        <w:spacing w:before="40" w:after="40"/>
      </w:pPr>
      <w:r>
        <w:rPr>
          <w:rFonts w:ascii="Arial" w:cs="Arial" w:eastAsia="Arial" w:hAnsi="Arial"/>
          <w:color w:val="1A2E2A"/>
          <w:sz w:val="22"/>
          <w:szCs w:val="22"/>
        </w:rPr>
        <w:t xml:space="preserve">Blog series: glyphosate in Florida waterways; Piney Point synopsis; conservation land threats; One Water program; phosphate reclamation legacy in southeast Hillsborough</w:t>
      </w:r>
    </w:p>
    <w:p>
      <w:pPr>
        <w:pStyle w:val="ListParagraph"/>
        <w:numPr>
          <w:ilvl w:val="0"/>
          <w:numId w:val="2"/>
        </w:numPr>
        <w:spacing w:before="40" w:after="40"/>
      </w:pPr>
      <w:r>
        <w:rPr>
          <w:rFonts w:ascii="Arial" w:cs="Arial" w:eastAsia="Arial" w:hAnsi="Arial"/>
          <w:color w:val="1A2E2A"/>
          <w:sz w:val="22"/>
          <w:szCs w:val="22"/>
        </w:rPr>
        <w:t xml:space="preserve">Ecology Party of Florida overview and alignment statement</w:t>
      </w:r>
    </w:p>
    <w:p>
      <w:pPr>
        <w:spacing w:before="60" w:after="60"/>
      </w:pPr>
      <w:r>
        <w:t xml:space="preserve"/>
      </w:r>
    </w:p>
    <w:p>
      <w:pPr>
        <w:spacing w:before="60" w:after="60"/>
      </w:pPr>
      <w:r>
        <w:t xml:space="preserve"/>
      </w:r>
    </w:p>
    <w:p>
      <w:pPr>
        <w:pStyle w:val="Heading2"/>
        <w:pBdr>
          <w:bottom w:val="single" w:color="0B6B5C" w:sz="4" w:space="4"/>
        </w:pBdr>
        <w:spacing w:before="280" w:after="100"/>
      </w:pPr>
      <w:r>
        <w:rPr>
          <w:rFonts w:ascii="Arial" w:cs="Arial" w:eastAsia="Arial" w:hAnsi="Arial"/>
          <w:b/>
          <w:bCs/>
          <w:color w:val="2E5E52"/>
          <w:sz w:val="28"/>
          <w:szCs w:val="28"/>
        </w:rPr>
        <w:t xml:space="preserve">Campaign Timeline</w:t>
      </w:r>
    </w:p>
    <w:p>
      <w:pPr>
        <w:spacing w:before="60" w:after="60"/>
      </w:pPr>
      <w:r>
        <w:t xml:space="preserve"/>
      </w:r>
    </w:p>
    <w:tbl>
      <w:tblPr>
        <w:tblW w:type="dxa" w:w="9360"/>
        <w:tblBorders>
          <w:top w:val="none"/>
          <w:left w:val="none"/>
          <w:bottom w:val="none"/>
          <w:right w:val="none"/>
          <w:insideH w:val="single" w:color="auto" w:sz="4"/>
          <w:insideV w:val="single" w:color="auto" w:sz="4"/>
        </w:tblBorders>
      </w:tblPr>
      <w:tblGrid>
        <w:gridCol w:w="3240"/>
        <w:gridCol w:w="6120"/>
      </w:tblGrid>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Now — April 2026</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Website launch  ·  Candidacy announcement  ·  Canvassing begins  ·  Media outreach  ·  Fundraising launch</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May 2026</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Pre-qualifying opens May 25  ·  Volunteer recruitment  ·  Op-ed series  ·  Community events</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June 12, 2026</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QUALIFYING DEADLINE</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July — Aug 17</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Voter contact blitz  ·  Digital advertising  ·  Debate prep  ·  Final GOTV</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August 18, 2026</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PRIMARY ELECTION</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Sept — Nov 2, 2026</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General election campaign  ·  Coalition broadening  ·  Final GOTV</w:t>
            </w:r>
          </w:p>
        </w:tc>
      </w:tr>
      <w:tr>
        <w:tc>
          <w:tcPr>
            <w:tcW w:type="dxa" w:w="3240"/>
            <w:tcBorders>
              <w:top w:val="none"/>
              <w:left w:val="none"/>
              <w:bottom w:val="single" w:color="EEEEEE" w:sz="1"/>
              <w:right w:val="none"/>
            </w:tcBorders>
            <w:shd w:fill="F2FAF7" w:val="clear"/>
            <w:tcMar>
              <w:top w:type="dxa" w:w="80"/>
              <w:left w:type="dxa" w:w="120"/>
              <w:bottom w:type="dxa" w:w="80"/>
              <w:right w:type="dxa" w:w="120"/>
            </w:tcMar>
          </w:tcPr>
          <w:p>
            <w:r>
              <w:rPr>
                <w:rFonts w:ascii="Arial" w:cs="Arial" w:eastAsia="Arial" w:hAnsi="Arial"/>
                <w:b/>
                <w:bCs/>
                <w:color w:val="2E5E52"/>
                <w:sz w:val="20"/>
                <w:szCs w:val="20"/>
              </w:rPr>
              <w:t xml:space="preserve">November 3, 2026</w:t>
            </w:r>
          </w:p>
        </w:tc>
        <w:tc>
          <w:tcPr>
            <w:tcW w:type="dxa" w:w="6120"/>
            <w:tcBorders>
              <w:top w:val="none"/>
              <w:left w:val="none"/>
              <w:bottom w:val="single" w:color="EEEEEE" w:sz="1"/>
              <w:right w:val="none"/>
            </w:tcBorders>
            <w:tcMar>
              <w:top w:type="dxa" w:w="80"/>
              <w:left w:type="dxa" w:w="120"/>
              <w:bottom w:type="dxa" w:w="80"/>
              <w:right w:type="dxa" w:w="120"/>
            </w:tcMar>
          </w:tcPr>
          <w:p>
            <w:r>
              <w:rPr>
                <w:rFonts w:ascii="Arial" w:cs="Arial" w:eastAsia="Arial" w:hAnsi="Arial"/>
                <w:color w:val="1A2E2A"/>
                <w:sz w:val="20"/>
                <w:szCs w:val="20"/>
              </w:rPr>
              <w:t xml:space="preserve">GENERAL ELECTION</w:t>
            </w:r>
          </w:p>
        </w:tc>
      </w:tr>
    </w:tbl>
    <w:p>
      <w:pPr>
        <w:spacing w:before="60" w:after="60"/>
      </w:pPr>
      <w:r>
        <w:t xml:space="preserve"/>
      </w:r>
    </w:p>
    <w:p>
      <w:pPr>
        <w:spacing w:before="60" w:after="60"/>
      </w:pPr>
      <w:r>
        <w:t xml:space="preserve"/>
      </w:r>
    </w:p>
    <w:p>
      <w:pPr>
        <w:pBdr>
          <w:bottom w:val="single" w:color="C85B1A" w:sz="8" w:space="1"/>
        </w:pBdr>
        <w:spacing w:before="180" w:after="180"/>
      </w:pPr>
      <w:r>
        <w:t xml:space="preserve"/>
      </w:r>
    </w:p>
    <w:p>
      <w:pPr>
        <w:spacing w:before="120" w:after="80"/>
        <w:jc w:val="center"/>
      </w:pPr>
      <w:r>
        <w:rPr>
          <w:rFonts w:ascii="Arial" w:cs="Arial" w:eastAsia="Arial" w:hAnsi="Arial"/>
          <w:b/>
          <w:bCs/>
          <w:color w:val="0B6B5C"/>
          <w:sz w:val="20"/>
          <w:szCs w:val="20"/>
        </w:rPr>
        <w:t xml:space="preserve">Vote Butherus  ·  Hillsborough County Commission, District 1  ·  Ecology Party of Florida  ·  2026</w:t>
      </w:r>
    </w:p>
    <w:p>
      <w:pPr>
        <w:spacing w:before="0" w:after="80"/>
        <w:jc w:val="center"/>
      </w:pPr>
      <w:r>
        <w:rPr>
          <w:rFonts w:ascii="Arial" w:cs="Arial" w:eastAsia="Arial" w:hAnsi="Arial"/>
          <w:i/>
          <w:iCs/>
          <w:color w:val="C85B1A"/>
          <w:sz w:val="22"/>
          <w:szCs w:val="22"/>
        </w:rPr>
        <w:t xml:space="preserve">“Keep it Florida, Man.”</w:t>
      </w:r>
    </w:p>
    <w:p>
      <w:pPr>
        <w:jc w:val="center"/>
      </w:pPr>
      <w:r>
        <w:rPr>
          <w:rFonts w:ascii="Courier New" w:cs="Courier New" w:eastAsia="Courier New" w:hAnsi="Courier New"/>
          <w:color w:val="6B7B78"/>
          <w:sz w:val="18"/>
          <w:szCs w:val="18"/>
        </w:rPr>
        <w:t xml:space="preserve">Paid for by the Committee to Elect J Scott Butherus  ·  VoteButherus.com  ·  VoteButherus@gmail.com  ·  941.773.0691</w:t>
      </w:r>
    </w:p>
    <w:sectPr>
      <w:pgSz w:w="12240" w:h="15840"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A2E2A"/>
      <w:sz w:val="36"/>
      <w:szCs w:val="36"/>
    </w:rPr>
  </w:style>
  <w:style w:type="paragraph" w:styleId="Heading2">
    <w:name w:val="Heading 2"/>
    <w:basedOn w:val="Normal"/>
    <w:next w:val="Normal"/>
    <w:qFormat/>
    <w:pPr>
      <w:spacing w:before="280" w:after="100"/>
      <w:outlineLvl w:val="1"/>
    </w:pPr>
    <w:rPr>
      <w:rFonts w:ascii="Arial" w:cs="Arial" w:eastAsia="Arial" w:hAnsi="Arial"/>
      <w:b/>
      <w:bCs/>
      <w:color w:val="2E5E52"/>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2026-04-02T23:39:49.007Z</dcterms:created>
  <dcterms:modified xsi:type="dcterms:W3CDTF">2026-04-02T23:39:49.007Z</dcterms:modified>
</cp:coreProperties>
</file>

<file path=docProps/custom.xml><?xml version="1.0" encoding="utf-8"?>
<Properties xmlns="http://schemas.openxmlformats.org/officeDocument/2006/custom-properties" xmlns:vt="http://schemas.openxmlformats.org/officeDocument/2006/docPropsVTypes"/>
</file>